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52C4" w14:textId="7A757B55" w:rsidR="009A100C" w:rsidRDefault="009A100C" w:rsidP="009A100C">
      <w:pPr>
        <w:jc w:val="center"/>
        <w:rPr>
          <w:sz w:val="28"/>
          <w:szCs w:val="28"/>
        </w:rPr>
      </w:pPr>
    </w:p>
    <w:p w14:paraId="08097514" w14:textId="57D7785E" w:rsidR="00F60367" w:rsidRDefault="00F60367" w:rsidP="009A100C">
      <w:pPr>
        <w:jc w:val="center"/>
        <w:rPr>
          <w:sz w:val="28"/>
          <w:szCs w:val="28"/>
        </w:rPr>
      </w:pPr>
    </w:p>
    <w:p w14:paraId="00319C26" w14:textId="77777777" w:rsidR="00F60367" w:rsidRDefault="00F60367" w:rsidP="009A100C">
      <w:pPr>
        <w:jc w:val="center"/>
        <w:rPr>
          <w:sz w:val="28"/>
          <w:szCs w:val="28"/>
        </w:rPr>
      </w:pPr>
    </w:p>
    <w:p w14:paraId="57B56D1C" w14:textId="77777777" w:rsidR="00F60367" w:rsidRDefault="00F60367" w:rsidP="009A100C">
      <w:pPr>
        <w:jc w:val="center"/>
        <w:rPr>
          <w:sz w:val="28"/>
          <w:szCs w:val="28"/>
        </w:rPr>
      </w:pPr>
    </w:p>
    <w:p w14:paraId="2CA0219D" w14:textId="77777777" w:rsidR="0012518D" w:rsidRPr="00F60367" w:rsidRDefault="009A100C" w:rsidP="009A100C">
      <w:pPr>
        <w:jc w:val="center"/>
        <w:rPr>
          <w:rFonts w:ascii="Franklin Gothic Heavy" w:hAnsi="Franklin Gothic Heavy"/>
          <w:color w:val="FF0000"/>
          <w:sz w:val="28"/>
          <w:szCs w:val="28"/>
        </w:rPr>
      </w:pPr>
      <w:r w:rsidRPr="00F60367">
        <w:rPr>
          <w:rFonts w:ascii="Franklin Gothic Heavy" w:hAnsi="Franklin Gothic Heavy"/>
          <w:color w:val="FF0000"/>
          <w:sz w:val="28"/>
          <w:szCs w:val="28"/>
        </w:rPr>
        <w:t>Western Province Badminton Association</w:t>
      </w:r>
    </w:p>
    <w:p w14:paraId="163659FB" w14:textId="77777777" w:rsidR="009A100C" w:rsidRPr="00F60367" w:rsidRDefault="009A100C" w:rsidP="009A100C">
      <w:pPr>
        <w:jc w:val="center"/>
        <w:rPr>
          <w:rFonts w:ascii="Franklin Gothic Heavy" w:hAnsi="Franklin Gothic Heavy"/>
          <w:color w:val="FF0000"/>
          <w:sz w:val="28"/>
          <w:szCs w:val="28"/>
        </w:rPr>
      </w:pPr>
      <w:r w:rsidRPr="00F60367">
        <w:rPr>
          <w:rFonts w:ascii="Franklin Gothic Heavy" w:hAnsi="Franklin Gothic Heavy"/>
          <w:color w:val="FF0000"/>
          <w:sz w:val="28"/>
          <w:szCs w:val="28"/>
        </w:rPr>
        <w:t>1</w:t>
      </w:r>
      <w:r w:rsidRPr="00F60367">
        <w:rPr>
          <w:rFonts w:ascii="Franklin Gothic Heavy" w:hAnsi="Franklin Gothic Heavy"/>
          <w:color w:val="FF0000"/>
          <w:sz w:val="28"/>
          <w:szCs w:val="28"/>
          <w:vertAlign w:val="superscript"/>
        </w:rPr>
        <w:t>st</w:t>
      </w:r>
      <w:r w:rsidRPr="00F60367">
        <w:rPr>
          <w:rFonts w:ascii="Franklin Gothic Heavy" w:hAnsi="Franklin Gothic Heavy"/>
          <w:color w:val="FF0000"/>
          <w:sz w:val="28"/>
          <w:szCs w:val="28"/>
        </w:rPr>
        <w:t xml:space="preserve"> Classic Level 1 Ranking (Platinum) Championships 2020</w:t>
      </w:r>
    </w:p>
    <w:p w14:paraId="3E26B2C6" w14:textId="77777777" w:rsidR="009A100C" w:rsidRPr="00F60367" w:rsidRDefault="009A100C" w:rsidP="009A100C">
      <w:pPr>
        <w:jc w:val="center"/>
        <w:rPr>
          <w:rFonts w:ascii="Franklin Gothic Heavy" w:hAnsi="Franklin Gothic Heavy"/>
          <w:color w:val="FF0000"/>
          <w:sz w:val="28"/>
          <w:szCs w:val="28"/>
        </w:rPr>
      </w:pPr>
    </w:p>
    <w:p w14:paraId="6DA51F6F" w14:textId="77777777" w:rsidR="009A100C" w:rsidRPr="009A100C" w:rsidRDefault="009A100C" w:rsidP="009A100C">
      <w:pPr>
        <w:spacing w:after="0"/>
        <w:jc w:val="center"/>
        <w:rPr>
          <w:rFonts w:ascii="Goudy Stout" w:hAnsi="Goudy Stout"/>
          <w:sz w:val="28"/>
          <w:szCs w:val="28"/>
        </w:rPr>
      </w:pPr>
      <w:r w:rsidRPr="009A100C">
        <w:rPr>
          <w:rFonts w:ascii="Goudy Stout" w:hAnsi="Goudy Stout"/>
          <w:sz w:val="28"/>
          <w:szCs w:val="28"/>
        </w:rPr>
        <w:t>EXTENSION:</w:t>
      </w:r>
    </w:p>
    <w:p w14:paraId="50DBCE7E" w14:textId="77777777" w:rsidR="00F60367" w:rsidRPr="00F60367" w:rsidRDefault="00F60367" w:rsidP="009A100C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14:paraId="72B3C66E" w14:textId="22C73F80" w:rsidR="009A100C" w:rsidRPr="00F60367" w:rsidRDefault="009A100C" w:rsidP="009A100C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F60367">
        <w:rPr>
          <w:rFonts w:ascii="Franklin Gothic Heavy" w:hAnsi="Franklin Gothic Heavy"/>
          <w:b/>
          <w:sz w:val="48"/>
          <w:szCs w:val="48"/>
        </w:rPr>
        <w:t xml:space="preserve">ENTRIES </w:t>
      </w:r>
      <w:r w:rsidR="00B96FF8" w:rsidRPr="00F60367">
        <w:rPr>
          <w:rFonts w:ascii="Franklin Gothic Heavy" w:hAnsi="Franklin Gothic Heavy"/>
          <w:b/>
          <w:sz w:val="48"/>
          <w:szCs w:val="48"/>
        </w:rPr>
        <w:t xml:space="preserve">NOW </w:t>
      </w:r>
      <w:r w:rsidRPr="00F60367">
        <w:rPr>
          <w:rFonts w:ascii="Franklin Gothic Heavy" w:hAnsi="Franklin Gothic Heavy"/>
          <w:b/>
          <w:sz w:val="48"/>
          <w:szCs w:val="48"/>
        </w:rPr>
        <w:t xml:space="preserve">CLOSE </w:t>
      </w:r>
    </w:p>
    <w:p w14:paraId="75D05362" w14:textId="63E9DC1E" w:rsidR="009A100C" w:rsidRPr="00F60367" w:rsidRDefault="009A100C" w:rsidP="009A100C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bookmarkStart w:id="0" w:name="_GoBack"/>
      <w:r w:rsidRPr="00F60367">
        <w:rPr>
          <w:rFonts w:ascii="Franklin Gothic Heavy" w:hAnsi="Franklin Gothic Heavy"/>
          <w:b/>
          <w:sz w:val="48"/>
          <w:szCs w:val="48"/>
          <w:highlight w:val="yellow"/>
        </w:rPr>
        <w:t>18 February 2020</w:t>
      </w:r>
      <w:r w:rsidR="00727133" w:rsidRPr="00F60367">
        <w:rPr>
          <w:rFonts w:ascii="Franklin Gothic Heavy" w:hAnsi="Franklin Gothic Heavy"/>
          <w:b/>
          <w:sz w:val="48"/>
          <w:szCs w:val="48"/>
          <w:highlight w:val="yellow"/>
        </w:rPr>
        <w:t xml:space="preserve"> @ 4.30 PM</w:t>
      </w:r>
      <w:r w:rsidR="00727133" w:rsidRPr="00F60367">
        <w:rPr>
          <w:rFonts w:ascii="Franklin Gothic Heavy" w:hAnsi="Franklin Gothic Heavy"/>
          <w:b/>
          <w:sz w:val="48"/>
          <w:szCs w:val="48"/>
        </w:rPr>
        <w:t xml:space="preserve"> </w:t>
      </w:r>
    </w:p>
    <w:bookmarkEnd w:id="0"/>
    <w:p w14:paraId="541BC652" w14:textId="6627C261" w:rsidR="009A100C" w:rsidRDefault="009A100C" w:rsidP="009A100C">
      <w:pPr>
        <w:jc w:val="center"/>
        <w:rPr>
          <w:rFonts w:ascii="Franklin Gothic Heavy" w:hAnsi="Franklin Gothic Heavy"/>
          <w:b/>
          <w:sz w:val="28"/>
          <w:szCs w:val="28"/>
        </w:rPr>
      </w:pPr>
    </w:p>
    <w:p w14:paraId="1E590311" w14:textId="77777777" w:rsidR="00F60367" w:rsidRPr="00F60367" w:rsidRDefault="00F60367" w:rsidP="009A100C">
      <w:pPr>
        <w:jc w:val="center"/>
        <w:rPr>
          <w:rFonts w:ascii="Franklin Gothic Heavy" w:hAnsi="Franklin Gothic Heavy"/>
          <w:b/>
          <w:sz w:val="28"/>
          <w:szCs w:val="28"/>
        </w:rPr>
      </w:pPr>
    </w:p>
    <w:p w14:paraId="48940B09" w14:textId="77777777" w:rsidR="009A100C" w:rsidRDefault="009A100C" w:rsidP="009A10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72782A8A" w14:textId="77777777" w:rsidR="009A100C" w:rsidRDefault="009A100C" w:rsidP="009A10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Sri Lanka Badminton</w:t>
      </w:r>
    </w:p>
    <w:p w14:paraId="0704DAE9" w14:textId="77777777" w:rsidR="009A100C" w:rsidRPr="009A100C" w:rsidRDefault="009A100C" w:rsidP="009A10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0112 689 525</w:t>
      </w:r>
    </w:p>
    <w:sectPr w:rsidR="009A100C" w:rsidRPr="009A100C" w:rsidSect="00F6036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0C"/>
    <w:rsid w:val="0012518D"/>
    <w:rsid w:val="00727133"/>
    <w:rsid w:val="009A100C"/>
    <w:rsid w:val="00B96FF8"/>
    <w:rsid w:val="00DD3080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518A"/>
  <w15:chartTrackingRefBased/>
  <w15:docId w15:val="{CCAF6DD8-CEAF-4B21-BA1A-CB633E7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Reckerman [MCP]</dc:creator>
  <cp:keywords/>
  <dc:description/>
  <cp:lastModifiedBy>Info [SLBA]</cp:lastModifiedBy>
  <cp:revision>2</cp:revision>
  <dcterms:created xsi:type="dcterms:W3CDTF">2020-02-13T11:49:00Z</dcterms:created>
  <dcterms:modified xsi:type="dcterms:W3CDTF">2020-02-13T11:49:00Z</dcterms:modified>
</cp:coreProperties>
</file>